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535" w:rsidRDefault="00D40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535" w:rsidRPr="00CA5C0D" w:rsidRDefault="00D40535" w:rsidP="00D40535">
      <w:pPr>
        <w:keepNext/>
        <w:widowControl w:val="0"/>
        <w:tabs>
          <w:tab w:val="left" w:pos="0"/>
        </w:tabs>
        <w:spacing w:after="0" w:line="240" w:lineRule="auto"/>
        <w:ind w:left="576" w:hanging="576"/>
        <w:jc w:val="center"/>
        <w:outlineLvl w:val="1"/>
        <w:rPr>
          <w:rFonts w:ascii="Liberation Serif" w:hAnsi="Liberation Serif" w:cs="FreeSans"/>
          <w:b/>
          <w:bCs/>
          <w:kern w:val="2"/>
          <w:sz w:val="24"/>
          <w:szCs w:val="24"/>
          <w:lang w:eastAsia="zh-CN" w:bidi="hi-IN"/>
        </w:rPr>
      </w:pPr>
      <w:r w:rsidRPr="00CA5C0D">
        <w:rPr>
          <w:rFonts w:ascii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УКРАЇНА </w:t>
      </w:r>
    </w:p>
    <w:p w:rsidR="00D40535" w:rsidRPr="00CA5C0D" w:rsidRDefault="00D40535" w:rsidP="00D40535">
      <w:pPr>
        <w:keepNext/>
        <w:widowControl w:val="0"/>
        <w:tabs>
          <w:tab w:val="left" w:pos="0"/>
        </w:tabs>
        <w:spacing w:after="0" w:line="240" w:lineRule="auto"/>
        <w:ind w:left="1008" w:hanging="1008"/>
        <w:jc w:val="center"/>
        <w:outlineLvl w:val="4"/>
        <w:rPr>
          <w:rFonts w:ascii="Liberation Serif" w:hAnsi="Liberation Serif" w:cs="FreeSans"/>
          <w:b/>
          <w:kern w:val="2"/>
          <w:sz w:val="32"/>
          <w:szCs w:val="20"/>
          <w:lang w:eastAsia="zh-CN" w:bidi="hi-IN"/>
        </w:rPr>
      </w:pPr>
      <w:r w:rsidRPr="00CA5C0D">
        <w:rPr>
          <w:rFonts w:ascii="Times New Roman" w:hAnsi="Times New Roman" w:cs="Times New Roman"/>
          <w:b/>
          <w:kern w:val="2"/>
          <w:sz w:val="28"/>
          <w:szCs w:val="28"/>
          <w:lang w:eastAsia="zh-CN" w:bidi="hi-IN"/>
        </w:rPr>
        <w:t>ВИКОНАВЧИЙ КОМІТЕТ</w:t>
      </w:r>
    </w:p>
    <w:p w:rsidR="00D40535" w:rsidRPr="00CA5C0D" w:rsidRDefault="00D40535" w:rsidP="00D40535">
      <w:pPr>
        <w:keepNext/>
        <w:widowControl w:val="0"/>
        <w:tabs>
          <w:tab w:val="left" w:pos="0"/>
        </w:tabs>
        <w:spacing w:after="0" w:line="240" w:lineRule="auto"/>
        <w:ind w:left="1008" w:hanging="1008"/>
        <w:jc w:val="center"/>
        <w:outlineLvl w:val="4"/>
        <w:rPr>
          <w:rFonts w:ascii="Liberation Serif" w:hAnsi="Liberation Serif" w:cs="FreeSans"/>
          <w:b/>
          <w:kern w:val="2"/>
          <w:sz w:val="32"/>
          <w:szCs w:val="20"/>
          <w:lang w:eastAsia="zh-CN" w:bidi="hi-IN"/>
        </w:rPr>
      </w:pPr>
      <w:r w:rsidRPr="00CA5C0D">
        <w:rPr>
          <w:rFonts w:ascii="Times New Roman" w:hAnsi="Times New Roman" w:cs="Times New Roman"/>
          <w:b/>
          <w:kern w:val="2"/>
          <w:sz w:val="28"/>
          <w:szCs w:val="28"/>
          <w:lang w:eastAsia="zh-CN" w:bidi="hi-IN"/>
        </w:rPr>
        <w:t>МЕЛІТОПОЛЬСЬКОЇ  МІСЬКОЇ  РАДИ</w:t>
      </w:r>
    </w:p>
    <w:p w:rsidR="00D40535" w:rsidRDefault="00D40535" w:rsidP="00D40535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C0D">
        <w:rPr>
          <w:rFonts w:ascii="Times New Roman" w:hAnsi="Times New Roman" w:cs="Times New Roman"/>
          <w:b/>
          <w:bCs/>
          <w:kern w:val="2"/>
          <w:sz w:val="28"/>
          <w:szCs w:val="28"/>
          <w:lang w:eastAsia="zh-CN" w:bidi="hi-IN"/>
        </w:rPr>
        <w:t>Запорізької області</w:t>
      </w:r>
      <w:r w:rsidRPr="00F56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535" w:rsidRDefault="00D40535" w:rsidP="00D40535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535">
        <w:rPr>
          <w:rFonts w:ascii="Times New Roman" w:hAnsi="Times New Roman" w:cs="Times New Roman"/>
          <w:b/>
          <w:sz w:val="28"/>
        </w:rPr>
        <w:t xml:space="preserve">Р І Ш Е Н </w:t>
      </w:r>
      <w:proofErr w:type="spellStart"/>
      <w:r w:rsidRPr="00D40535">
        <w:rPr>
          <w:rFonts w:ascii="Times New Roman" w:hAnsi="Times New Roman" w:cs="Times New Roman"/>
          <w:b/>
          <w:sz w:val="28"/>
        </w:rPr>
        <w:t>Н</w:t>
      </w:r>
      <w:proofErr w:type="spellEnd"/>
      <w:r w:rsidRPr="00D40535">
        <w:rPr>
          <w:rFonts w:ascii="Times New Roman" w:hAnsi="Times New Roman" w:cs="Times New Roman"/>
          <w:b/>
          <w:sz w:val="28"/>
        </w:rPr>
        <w:t xml:space="preserve"> Я</w:t>
      </w:r>
    </w:p>
    <w:p w:rsidR="00FF5A3C" w:rsidRPr="003A1407" w:rsidRDefault="003A1407" w:rsidP="00D40535">
      <w:pPr>
        <w:rPr>
          <w:rFonts w:ascii="Times New Roman" w:hAnsi="Times New Roman" w:cs="Times New Roman"/>
          <w:b/>
          <w:sz w:val="28"/>
          <w:szCs w:val="28"/>
        </w:rPr>
      </w:pPr>
      <w:r w:rsidRPr="003A1407">
        <w:rPr>
          <w:rFonts w:ascii="Times New Roman" w:hAnsi="Times New Roman" w:cs="Times New Roman"/>
          <w:b/>
          <w:sz w:val="28"/>
          <w:szCs w:val="28"/>
        </w:rPr>
        <w:t>13.06.2019</w:t>
      </w:r>
      <w:r w:rsidRPr="003A1407">
        <w:rPr>
          <w:rFonts w:ascii="Times New Roman" w:hAnsi="Times New Roman" w:cs="Times New Roman"/>
          <w:b/>
          <w:sz w:val="28"/>
          <w:szCs w:val="28"/>
        </w:rPr>
        <w:tab/>
      </w:r>
      <w:r w:rsidRPr="003A1407">
        <w:rPr>
          <w:rFonts w:ascii="Times New Roman" w:hAnsi="Times New Roman" w:cs="Times New Roman"/>
          <w:b/>
          <w:sz w:val="28"/>
          <w:szCs w:val="28"/>
        </w:rPr>
        <w:tab/>
      </w:r>
      <w:r w:rsidR="00D40535" w:rsidRPr="003A14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172BFF" w:rsidRPr="003A140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Pr="003A1407">
        <w:rPr>
          <w:rFonts w:ascii="Times New Roman" w:hAnsi="Times New Roman" w:cs="Times New Roman"/>
          <w:b/>
          <w:sz w:val="28"/>
          <w:szCs w:val="28"/>
        </w:rPr>
        <w:t>125</w:t>
      </w:r>
      <w:r w:rsidR="00172BFF" w:rsidRPr="003A140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FF5A3C" w:rsidRPr="00F56270" w:rsidRDefault="00FF5A3C">
      <w:pPr>
        <w:rPr>
          <w:rFonts w:ascii="Times New Roman" w:hAnsi="Times New Roman" w:cs="Times New Roman"/>
          <w:sz w:val="28"/>
          <w:szCs w:val="28"/>
        </w:rPr>
      </w:pPr>
    </w:p>
    <w:p w:rsidR="00FF5A3C" w:rsidRPr="00F56270" w:rsidRDefault="00172B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270">
        <w:rPr>
          <w:rFonts w:ascii="Times New Roman" w:hAnsi="Times New Roman" w:cs="Times New Roman"/>
          <w:b/>
          <w:sz w:val="28"/>
          <w:szCs w:val="28"/>
        </w:rPr>
        <w:t>Про внесення змін до</w:t>
      </w:r>
      <w:r w:rsidRPr="00F56270">
        <w:t xml:space="preserve"> </w:t>
      </w:r>
      <w:bookmarkStart w:id="0" w:name="_Hlk11306132"/>
      <w:r w:rsidRPr="00F56270">
        <w:rPr>
          <w:rFonts w:ascii="Times New Roman" w:hAnsi="Times New Roman" w:cs="Times New Roman"/>
          <w:b/>
          <w:sz w:val="28"/>
          <w:szCs w:val="28"/>
        </w:rPr>
        <w:t>Положення про порядок обрання старшого по будинку і взаємодії  старших по будинках з підприємствами ж</w:t>
      </w:r>
      <w:r w:rsidR="009858C4">
        <w:rPr>
          <w:rFonts w:ascii="Times New Roman" w:hAnsi="Times New Roman" w:cs="Times New Roman"/>
          <w:b/>
          <w:sz w:val="28"/>
          <w:szCs w:val="28"/>
        </w:rPr>
        <w:t>итлово-комунального господарства,</w:t>
      </w:r>
      <w:r w:rsidRPr="00F56270">
        <w:rPr>
          <w:rFonts w:ascii="Times New Roman" w:hAnsi="Times New Roman" w:cs="Times New Roman"/>
          <w:b/>
          <w:sz w:val="28"/>
          <w:szCs w:val="28"/>
        </w:rPr>
        <w:t xml:space="preserve"> затвердженого рішенням виконавчого комітету Мелітопольської міської ради Запорізької області від 22.12.2011 № 223</w:t>
      </w:r>
    </w:p>
    <w:bookmarkEnd w:id="0"/>
    <w:p w:rsidR="00FF5A3C" w:rsidRDefault="00172BFF" w:rsidP="009858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70">
        <w:rPr>
          <w:rFonts w:ascii="Times New Roman" w:hAnsi="Times New Roman" w:cs="Times New Roman"/>
          <w:sz w:val="28"/>
          <w:szCs w:val="28"/>
        </w:rPr>
        <w:t>Керуючи</w:t>
      </w:r>
      <w:r w:rsidR="009858C4">
        <w:rPr>
          <w:rFonts w:ascii="Times New Roman" w:hAnsi="Times New Roman" w:cs="Times New Roman"/>
          <w:sz w:val="28"/>
          <w:szCs w:val="28"/>
        </w:rPr>
        <w:t>сь Законом</w:t>
      </w:r>
      <w:r w:rsidRPr="00F56270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</w:t>
      </w:r>
      <w:r w:rsidR="009858C4">
        <w:rPr>
          <w:rFonts w:ascii="Times New Roman" w:hAnsi="Times New Roman" w:cs="Times New Roman"/>
          <w:sz w:val="28"/>
          <w:szCs w:val="28"/>
        </w:rPr>
        <w:t xml:space="preserve">     </w:t>
      </w:r>
      <w:r w:rsidRPr="00F56270">
        <w:rPr>
          <w:rFonts w:ascii="Times New Roman" w:hAnsi="Times New Roman" w:cs="Times New Roman"/>
          <w:sz w:val="28"/>
          <w:szCs w:val="28"/>
        </w:rPr>
        <w:t>з метою впорядкування відносин у житловому фонді міста Мелітополя виконавчий комі</w:t>
      </w:r>
      <w:r w:rsidR="009858C4">
        <w:rPr>
          <w:rFonts w:ascii="Times New Roman" w:hAnsi="Times New Roman" w:cs="Times New Roman"/>
          <w:sz w:val="28"/>
          <w:szCs w:val="28"/>
        </w:rPr>
        <w:t>тет Мелітопольської міської ради Запорізької області</w:t>
      </w:r>
    </w:p>
    <w:p w:rsidR="009858C4" w:rsidRPr="009858C4" w:rsidRDefault="009858C4" w:rsidP="009858C4">
      <w:pPr>
        <w:jc w:val="both"/>
        <w:rPr>
          <w:rFonts w:ascii="Times New Roman" w:hAnsi="Times New Roman" w:cs="Times New Roman"/>
          <w:sz w:val="28"/>
          <w:szCs w:val="28"/>
          <w:shd w:val="clear" w:color="auto" w:fill="FF3333"/>
        </w:rPr>
      </w:pPr>
      <w:r>
        <w:rPr>
          <w:rFonts w:ascii="Times New Roman" w:hAnsi="Times New Roman" w:cs="Times New Roman"/>
          <w:sz w:val="28"/>
          <w:szCs w:val="28"/>
        </w:rPr>
        <w:t>ВИРІШИВ:</w:t>
      </w:r>
    </w:p>
    <w:p w:rsidR="00FF5A3C" w:rsidRPr="00F56270" w:rsidRDefault="009858C4" w:rsidP="009858C4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 З 01.05.2019 внести зміни</w:t>
      </w:r>
      <w:r w:rsidR="00172BFF" w:rsidRPr="00F56270">
        <w:rPr>
          <w:rFonts w:ascii="Times New Roman" w:hAnsi="Times New Roman" w:cs="Times New Roman"/>
          <w:sz w:val="28"/>
          <w:szCs w:val="28"/>
        </w:rPr>
        <w:t xml:space="preserve"> до </w:t>
      </w:r>
      <w:bookmarkStart w:id="1" w:name="_Hlk11306196"/>
      <w:r w:rsidR="00172BFF" w:rsidRPr="00F56270">
        <w:rPr>
          <w:rFonts w:ascii="Times New Roman" w:hAnsi="Times New Roman" w:cs="Times New Roman"/>
          <w:sz w:val="28"/>
          <w:szCs w:val="28"/>
        </w:rPr>
        <w:t xml:space="preserve">Положення </w:t>
      </w:r>
      <w:bookmarkEnd w:id="1"/>
      <w:r w:rsidR="00172BFF" w:rsidRPr="00F56270">
        <w:rPr>
          <w:rFonts w:ascii="Times New Roman" w:hAnsi="Times New Roman" w:cs="Times New Roman"/>
          <w:sz w:val="28"/>
          <w:szCs w:val="28"/>
        </w:rPr>
        <w:t>про порядок обрання с</w:t>
      </w:r>
      <w:r>
        <w:rPr>
          <w:rFonts w:ascii="Times New Roman" w:hAnsi="Times New Roman" w:cs="Times New Roman"/>
          <w:sz w:val="28"/>
          <w:szCs w:val="28"/>
        </w:rPr>
        <w:t xml:space="preserve">таршого по будинку і взаємодії </w:t>
      </w:r>
      <w:r w:rsidR="00172BFF" w:rsidRPr="00F56270">
        <w:rPr>
          <w:rFonts w:ascii="Times New Roman" w:hAnsi="Times New Roman" w:cs="Times New Roman"/>
          <w:sz w:val="28"/>
          <w:szCs w:val="28"/>
        </w:rPr>
        <w:t>старших по будинках з підприємствами ж</w:t>
      </w:r>
      <w:r>
        <w:rPr>
          <w:rFonts w:ascii="Times New Roman" w:hAnsi="Times New Roman" w:cs="Times New Roman"/>
          <w:sz w:val="28"/>
          <w:szCs w:val="28"/>
        </w:rPr>
        <w:t>итлово-комунального господарства,</w:t>
      </w:r>
      <w:r w:rsidR="00172BFF" w:rsidRPr="00F56270">
        <w:rPr>
          <w:rFonts w:ascii="Times New Roman" w:hAnsi="Times New Roman" w:cs="Times New Roman"/>
          <w:sz w:val="28"/>
          <w:szCs w:val="28"/>
        </w:rPr>
        <w:t xml:space="preserve"> затвердженого рішенням виконавчого комітету Мелітопольської міської ради Запорізь</w:t>
      </w:r>
      <w:r>
        <w:rPr>
          <w:rFonts w:ascii="Times New Roman" w:hAnsi="Times New Roman" w:cs="Times New Roman"/>
          <w:sz w:val="28"/>
          <w:szCs w:val="28"/>
        </w:rPr>
        <w:t>кої області  від 22.12.2011        № 223 «Про затвердження Положення про старших по будинках в житловому фонді міста Мелітополя, встановлення пільг з оплати, в новій редакції та втрату чинності рішення виконавчого комітету Мелітопольської міської ради від 22.09.2011 № 171/2»,</w:t>
      </w:r>
      <w:r w:rsidR="00172BFF" w:rsidRPr="00F56270">
        <w:rPr>
          <w:rFonts w:ascii="Times New Roman" w:hAnsi="Times New Roman" w:cs="Times New Roman"/>
          <w:sz w:val="28"/>
          <w:szCs w:val="28"/>
        </w:rPr>
        <w:t xml:space="preserve"> а саме:</w:t>
      </w:r>
    </w:p>
    <w:p w:rsidR="00FF5A3C" w:rsidRPr="00F56270" w:rsidRDefault="00172BFF">
      <w:pPr>
        <w:pStyle w:val="a8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56270">
        <w:rPr>
          <w:rFonts w:ascii="Times New Roman" w:hAnsi="Times New Roman" w:cs="Times New Roman"/>
          <w:sz w:val="28"/>
          <w:szCs w:val="28"/>
        </w:rPr>
        <w:t>1) Підпункт «в» пункту 5.4 розділу 5  Положення викласти в наступній редакцій:</w:t>
      </w:r>
    </w:p>
    <w:p w:rsidR="00FF5A3C" w:rsidRPr="009858C4" w:rsidRDefault="009858C4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«ТОВ «ТЕПЛО-МЕЛІТОПОЛЬ» пільгова оплата за </w:t>
      </w:r>
      <w:r w:rsidR="00172BFF" w:rsidRPr="00F56270">
        <w:rPr>
          <w:rFonts w:ascii="Times New Roman" w:hAnsi="Times New Roman" w:cs="Times New Roman"/>
          <w:sz w:val="28"/>
          <w:szCs w:val="28"/>
        </w:rPr>
        <w:t>опалення встановлюється, виходячи з фінансових можливостей підприємства та опалювальної площі квартири старшого по будинку (будинках), а також договору між старшими по будинку (будинках) та ТОВ «ТЕПЛО-</w:t>
      </w:r>
      <w:r w:rsidR="00172BFF" w:rsidRPr="009858C4">
        <w:rPr>
          <w:rFonts w:ascii="Times New Roman" w:hAnsi="Times New Roman" w:cs="Times New Roman"/>
          <w:sz w:val="28"/>
          <w:szCs w:val="28"/>
        </w:rPr>
        <w:t>МЕЛІТОПОЛЬ</w:t>
      </w:r>
      <w:r w:rsidRPr="00F56270">
        <w:rPr>
          <w:rFonts w:ascii="Times New Roman" w:hAnsi="Times New Roman" w:cs="Times New Roman"/>
          <w:sz w:val="28"/>
          <w:szCs w:val="28"/>
        </w:rPr>
        <w:t>»</w:t>
      </w:r>
      <w:r w:rsidR="00172BFF" w:rsidRPr="00F56270">
        <w:t xml:space="preserve"> </w:t>
      </w:r>
      <w:r w:rsidR="00172BFF" w:rsidRPr="009858C4">
        <w:rPr>
          <w:rFonts w:ascii="Times New Roman" w:hAnsi="Times New Roman" w:cs="Times New Roman"/>
          <w:sz w:val="28"/>
          <w:szCs w:val="28"/>
        </w:rPr>
        <w:t>додається (додаток № 5);</w:t>
      </w:r>
    </w:p>
    <w:p w:rsidR="00FF5A3C" w:rsidRPr="00F56270" w:rsidRDefault="00172BFF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70">
        <w:rPr>
          <w:rFonts w:ascii="Times New Roman" w:hAnsi="Times New Roman" w:cs="Times New Roman"/>
          <w:sz w:val="28"/>
          <w:szCs w:val="28"/>
        </w:rPr>
        <w:t>Рекомендувати Товариству з обмеженою відповідальністю «ТЕПЛО-МЕЛІТОПОЛЬ» компенсувати роботу старших по будинках у таких розмірах:</w:t>
      </w:r>
    </w:p>
    <w:p w:rsidR="00FF5A3C" w:rsidRDefault="00172BF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56270">
        <w:rPr>
          <w:rFonts w:ascii="Times New Roman" w:hAnsi="Times New Roman" w:cs="Times New Roman"/>
          <w:sz w:val="28"/>
          <w:szCs w:val="28"/>
        </w:rPr>
        <w:t xml:space="preserve">У будинках до 70 квартир: </w:t>
      </w:r>
    </w:p>
    <w:p w:rsidR="009D0488" w:rsidRPr="00F56270" w:rsidRDefault="009D0488" w:rsidP="009D0488">
      <w:pPr>
        <w:spacing w:after="0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F56270" w:rsidRPr="00F56270" w:rsidRDefault="00172BFF" w:rsidP="00F56270">
      <w:pPr>
        <w:pStyle w:val="a8"/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3333"/>
        </w:rPr>
      </w:pPr>
      <w:r w:rsidRPr="00F56270">
        <w:rPr>
          <w:rFonts w:ascii="Times New Roman" w:hAnsi="Times New Roman" w:cs="Times New Roman"/>
          <w:sz w:val="28"/>
          <w:szCs w:val="28"/>
          <w:shd w:val="clear" w:color="auto" w:fill="FF3333"/>
        </w:rPr>
        <w:t xml:space="preserve">        </w:t>
      </w:r>
      <w:bookmarkStart w:id="2" w:name="_Hlk11850849"/>
      <w:bookmarkStart w:id="3" w:name="_Hlk11848527"/>
    </w:p>
    <w:p w:rsidR="00FF5A3C" w:rsidRPr="00F56270" w:rsidRDefault="00172BFF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56270">
        <w:rPr>
          <w:rFonts w:ascii="Times New Roman" w:hAnsi="Times New Roman" w:cs="Times New Roman"/>
          <w:sz w:val="28"/>
          <w:szCs w:val="28"/>
        </w:rPr>
        <w:t xml:space="preserve">у листопаді, грудні, січні, лютому, березні </w:t>
      </w:r>
      <w:bookmarkEnd w:id="2"/>
      <w:r w:rsidRPr="00F56270">
        <w:rPr>
          <w:rFonts w:ascii="Times New Roman" w:hAnsi="Times New Roman" w:cs="Times New Roman"/>
          <w:sz w:val="28"/>
          <w:szCs w:val="28"/>
        </w:rPr>
        <w:t xml:space="preserve">– 100,00 грн. </w:t>
      </w:r>
    </w:p>
    <w:p w:rsidR="009D0488" w:rsidRDefault="009D0488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1850867"/>
      <w:r>
        <w:rPr>
          <w:rFonts w:ascii="Times New Roman" w:hAnsi="Times New Roman" w:cs="Times New Roman"/>
          <w:sz w:val="28"/>
          <w:szCs w:val="28"/>
        </w:rPr>
        <w:tab/>
      </w:r>
      <w:r w:rsidR="00172BFF" w:rsidRPr="00F56270">
        <w:rPr>
          <w:rFonts w:ascii="Times New Roman" w:hAnsi="Times New Roman" w:cs="Times New Roman"/>
          <w:sz w:val="28"/>
          <w:szCs w:val="28"/>
        </w:rPr>
        <w:t xml:space="preserve">у квітні,  жовтні  </w:t>
      </w:r>
      <w:bookmarkEnd w:id="4"/>
      <w:r w:rsidR="00172BFF" w:rsidRPr="00F56270">
        <w:rPr>
          <w:rFonts w:ascii="Times New Roman" w:hAnsi="Times New Roman" w:cs="Times New Roman"/>
          <w:sz w:val="28"/>
          <w:szCs w:val="28"/>
        </w:rPr>
        <w:t>– 35,00 грн.</w:t>
      </w:r>
      <w:bookmarkStart w:id="5" w:name="_Hlk11850879"/>
    </w:p>
    <w:p w:rsidR="009D0488" w:rsidRDefault="009D0488" w:rsidP="009D0488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2BFF" w:rsidRPr="00F56270">
        <w:rPr>
          <w:rFonts w:ascii="Times New Roman" w:hAnsi="Times New Roman" w:cs="Times New Roman"/>
          <w:sz w:val="28"/>
          <w:szCs w:val="28"/>
        </w:rPr>
        <w:t xml:space="preserve">у травні, червні, липні, серпні, вересні  </w:t>
      </w:r>
      <w:bookmarkEnd w:id="5"/>
      <w:r w:rsidR="00172BFF" w:rsidRPr="00F56270">
        <w:rPr>
          <w:rFonts w:ascii="Times New Roman" w:hAnsi="Times New Roman" w:cs="Times New Roman"/>
          <w:sz w:val="28"/>
          <w:szCs w:val="28"/>
        </w:rPr>
        <w:t>– 20,00 грн.</w:t>
      </w:r>
      <w:bookmarkStart w:id="6" w:name="_Hlk11848594"/>
      <w:bookmarkEnd w:id="3"/>
    </w:p>
    <w:p w:rsidR="009D0488" w:rsidRDefault="009D0488" w:rsidP="009D0488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0488" w:rsidRDefault="009D0488" w:rsidP="009D0488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2BFF" w:rsidRPr="00F56270">
        <w:rPr>
          <w:rFonts w:ascii="Times New Roman" w:hAnsi="Times New Roman" w:cs="Times New Roman"/>
          <w:sz w:val="28"/>
          <w:szCs w:val="28"/>
        </w:rPr>
        <w:t>У будинках від 70 квартир до 160 квартир:</w:t>
      </w:r>
      <w:bookmarkStart w:id="7" w:name="_Hlk11850933"/>
    </w:p>
    <w:p w:rsidR="009D0488" w:rsidRDefault="009D0488" w:rsidP="009D0488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2BFF" w:rsidRPr="00F56270">
        <w:rPr>
          <w:rFonts w:ascii="Times New Roman" w:hAnsi="Times New Roman" w:cs="Times New Roman"/>
          <w:sz w:val="28"/>
          <w:szCs w:val="28"/>
        </w:rPr>
        <w:t xml:space="preserve">у листопаді, грудні, січні, лютому, березні </w:t>
      </w:r>
      <w:bookmarkEnd w:id="7"/>
      <w:r w:rsidR="00172BFF" w:rsidRPr="00F56270">
        <w:rPr>
          <w:rFonts w:ascii="Times New Roman" w:hAnsi="Times New Roman" w:cs="Times New Roman"/>
          <w:sz w:val="28"/>
          <w:szCs w:val="28"/>
        </w:rPr>
        <w:t xml:space="preserve">– 200,00 грн. </w:t>
      </w:r>
      <w:bookmarkStart w:id="8" w:name="_Hlk11851094"/>
    </w:p>
    <w:p w:rsidR="009D0488" w:rsidRDefault="009D0488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2BFF" w:rsidRPr="00F56270">
        <w:rPr>
          <w:rFonts w:ascii="Times New Roman" w:hAnsi="Times New Roman" w:cs="Times New Roman"/>
          <w:sz w:val="28"/>
          <w:szCs w:val="28"/>
        </w:rPr>
        <w:t xml:space="preserve">у квітні,  жовтні   </w:t>
      </w:r>
      <w:bookmarkEnd w:id="8"/>
      <w:r w:rsidR="00172BFF" w:rsidRPr="00F56270">
        <w:rPr>
          <w:rFonts w:ascii="Times New Roman" w:hAnsi="Times New Roman" w:cs="Times New Roman"/>
          <w:sz w:val="28"/>
          <w:szCs w:val="28"/>
        </w:rPr>
        <w:t>– 25,00 грн.</w:t>
      </w:r>
      <w:bookmarkStart w:id="9" w:name="_Hlk11851105"/>
    </w:p>
    <w:p w:rsidR="00FF5A3C" w:rsidRPr="00F56270" w:rsidRDefault="009D0488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2BFF" w:rsidRPr="00F56270">
        <w:rPr>
          <w:rFonts w:ascii="Times New Roman" w:hAnsi="Times New Roman" w:cs="Times New Roman"/>
          <w:sz w:val="28"/>
          <w:szCs w:val="28"/>
        </w:rPr>
        <w:t xml:space="preserve">у травні, червні, липні, серпні, вересні  </w:t>
      </w:r>
      <w:bookmarkEnd w:id="9"/>
      <w:r w:rsidR="00172BFF" w:rsidRPr="00F56270">
        <w:rPr>
          <w:rFonts w:ascii="Times New Roman" w:hAnsi="Times New Roman" w:cs="Times New Roman"/>
          <w:sz w:val="28"/>
          <w:szCs w:val="28"/>
        </w:rPr>
        <w:t>– 40,00 грн.</w:t>
      </w:r>
    </w:p>
    <w:bookmarkEnd w:id="6"/>
    <w:p w:rsidR="009D0488" w:rsidRDefault="009D0488" w:rsidP="009D0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2BFF" w:rsidRPr="00F56270">
        <w:rPr>
          <w:rFonts w:ascii="Times New Roman" w:hAnsi="Times New Roman" w:cs="Times New Roman"/>
          <w:sz w:val="28"/>
          <w:szCs w:val="28"/>
        </w:rPr>
        <w:t>У будинках від 160 квартир до 200 квартир:</w:t>
      </w:r>
    </w:p>
    <w:p w:rsidR="009D0488" w:rsidRDefault="009D0488" w:rsidP="009D0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2BFF" w:rsidRPr="00F56270">
        <w:rPr>
          <w:rFonts w:ascii="Times New Roman" w:hAnsi="Times New Roman" w:cs="Times New Roman"/>
          <w:sz w:val="28"/>
          <w:szCs w:val="28"/>
        </w:rPr>
        <w:t xml:space="preserve">у листопаді, грудні, січні, лютому, березні – 240,00 грн. </w:t>
      </w:r>
    </w:p>
    <w:p w:rsidR="009D0488" w:rsidRDefault="009D0488" w:rsidP="009D0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2BFF" w:rsidRPr="00F56270">
        <w:rPr>
          <w:rFonts w:ascii="Times New Roman" w:hAnsi="Times New Roman" w:cs="Times New Roman"/>
          <w:sz w:val="28"/>
          <w:szCs w:val="28"/>
        </w:rPr>
        <w:t>у квітні,  жовтні   – 35,00 грн.</w:t>
      </w:r>
    </w:p>
    <w:p w:rsidR="00FF5A3C" w:rsidRPr="00F56270" w:rsidRDefault="009D0488" w:rsidP="009D0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2BFF" w:rsidRPr="00F56270">
        <w:rPr>
          <w:rFonts w:ascii="Times New Roman" w:hAnsi="Times New Roman" w:cs="Times New Roman"/>
          <w:sz w:val="28"/>
          <w:szCs w:val="28"/>
        </w:rPr>
        <w:t>у травні, червні, липні, серпні, вересні   – 50,00 грн.</w:t>
      </w:r>
    </w:p>
    <w:p w:rsidR="00FF5A3C" w:rsidRPr="00F56270" w:rsidRDefault="00FF5A3C">
      <w:pPr>
        <w:pStyle w:val="a8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FF5A3C" w:rsidRPr="00F56270" w:rsidRDefault="00172BFF">
      <w:pPr>
        <w:pStyle w:val="a8"/>
        <w:spacing w:after="0" w:line="240" w:lineRule="auto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56270">
        <w:rPr>
          <w:rFonts w:ascii="Times New Roman" w:hAnsi="Times New Roman" w:cs="Times New Roman"/>
          <w:sz w:val="28"/>
          <w:szCs w:val="28"/>
        </w:rPr>
        <w:t xml:space="preserve">      2. Контроль за виконанням цього рішення покласти на заступника міського голови з питань діяльності виконавчих органів ради Федорова І.</w:t>
      </w:r>
    </w:p>
    <w:p w:rsidR="00FF5A3C" w:rsidRDefault="00FF5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407" w:rsidRPr="00F56270" w:rsidRDefault="003A1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407" w:rsidRDefault="003A1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В.о. Мелітопольського міського голови, </w:t>
      </w:r>
    </w:p>
    <w:p w:rsidR="003A1407" w:rsidRDefault="003A1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перший заступник міського голови з питань </w:t>
      </w:r>
    </w:p>
    <w:p w:rsidR="00FF5A3C" w:rsidRPr="00F56270" w:rsidRDefault="003A1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діяльності виконавчих органів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І. РУДАКОВА</w:t>
      </w:r>
      <w:r w:rsidR="00172BFF" w:rsidRPr="00F56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A3C" w:rsidRPr="00F56270" w:rsidRDefault="00FF5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A3C" w:rsidRPr="00F56270" w:rsidRDefault="00FF5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A3C" w:rsidRDefault="00FF5A3C">
      <w:pPr>
        <w:spacing w:after="0" w:line="240" w:lineRule="auto"/>
        <w:jc w:val="both"/>
      </w:pPr>
      <w:bookmarkStart w:id="10" w:name="_GoBack"/>
      <w:bookmarkEnd w:id="10"/>
    </w:p>
    <w:sectPr w:rsidR="00FF5A3C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E4E5C"/>
    <w:multiLevelType w:val="multilevel"/>
    <w:tmpl w:val="E9A2767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40720B95"/>
    <w:multiLevelType w:val="multilevel"/>
    <w:tmpl w:val="206C3CBE"/>
    <w:lvl w:ilvl="0">
      <w:start w:val="1"/>
      <w:numFmt w:val="decimal"/>
      <w:lvlText w:val="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 w15:restartNumberingAfterBreak="0">
    <w:nsid w:val="49591748"/>
    <w:multiLevelType w:val="multilevel"/>
    <w:tmpl w:val="BE60FF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55A2066"/>
    <w:multiLevelType w:val="multilevel"/>
    <w:tmpl w:val="26501C92"/>
    <w:lvl w:ilvl="0">
      <w:start w:val="1"/>
      <w:numFmt w:val="bullet"/>
      <w:lvlText w:val="-"/>
      <w:lvlJc w:val="left"/>
      <w:pPr>
        <w:ind w:left="100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5B6705C"/>
    <w:multiLevelType w:val="multilevel"/>
    <w:tmpl w:val="9F7A9BB2"/>
    <w:lvl w:ilvl="0">
      <w:start w:val="1"/>
      <w:numFmt w:val="decimal"/>
      <w:lvlText w:val="%1."/>
      <w:lvlJc w:val="left"/>
      <w:pPr>
        <w:tabs>
          <w:tab w:val="num" w:pos="-1440"/>
        </w:tabs>
        <w:ind w:left="-513" w:hanging="360"/>
      </w:pPr>
    </w:lvl>
    <w:lvl w:ilvl="1">
      <w:start w:val="1"/>
      <w:numFmt w:val="lowerLetter"/>
      <w:lvlText w:val="%2."/>
      <w:lvlJc w:val="left"/>
      <w:pPr>
        <w:tabs>
          <w:tab w:val="num" w:pos="-1440"/>
        </w:tabs>
        <w:ind w:left="207" w:hanging="360"/>
      </w:pPr>
    </w:lvl>
    <w:lvl w:ilvl="2">
      <w:start w:val="1"/>
      <w:numFmt w:val="lowerRoman"/>
      <w:lvlText w:val="%3."/>
      <w:lvlJc w:val="right"/>
      <w:pPr>
        <w:tabs>
          <w:tab w:val="num" w:pos="-1440"/>
        </w:tabs>
        <w:ind w:left="927" w:hanging="180"/>
      </w:pPr>
    </w:lvl>
    <w:lvl w:ilvl="3">
      <w:start w:val="1"/>
      <w:numFmt w:val="decimal"/>
      <w:lvlText w:val="%4."/>
      <w:lvlJc w:val="left"/>
      <w:pPr>
        <w:tabs>
          <w:tab w:val="num" w:pos="-1440"/>
        </w:tabs>
        <w:ind w:left="1647" w:hanging="360"/>
      </w:pPr>
    </w:lvl>
    <w:lvl w:ilvl="4">
      <w:start w:val="1"/>
      <w:numFmt w:val="lowerLetter"/>
      <w:lvlText w:val="%5."/>
      <w:lvlJc w:val="left"/>
      <w:pPr>
        <w:tabs>
          <w:tab w:val="num" w:pos="-1440"/>
        </w:tabs>
        <w:ind w:left="2367" w:hanging="360"/>
      </w:pPr>
    </w:lvl>
    <w:lvl w:ilvl="5">
      <w:start w:val="1"/>
      <w:numFmt w:val="lowerRoman"/>
      <w:lvlText w:val="%6."/>
      <w:lvlJc w:val="right"/>
      <w:pPr>
        <w:tabs>
          <w:tab w:val="num" w:pos="-1440"/>
        </w:tabs>
        <w:ind w:left="3087" w:hanging="180"/>
      </w:pPr>
    </w:lvl>
    <w:lvl w:ilvl="6">
      <w:start w:val="1"/>
      <w:numFmt w:val="decimal"/>
      <w:lvlText w:val="%7."/>
      <w:lvlJc w:val="left"/>
      <w:pPr>
        <w:tabs>
          <w:tab w:val="num" w:pos="-1440"/>
        </w:tabs>
        <w:ind w:left="3807" w:hanging="360"/>
      </w:pPr>
    </w:lvl>
    <w:lvl w:ilvl="7">
      <w:start w:val="1"/>
      <w:numFmt w:val="lowerLetter"/>
      <w:lvlText w:val="%8."/>
      <w:lvlJc w:val="left"/>
      <w:pPr>
        <w:tabs>
          <w:tab w:val="num" w:pos="-1440"/>
        </w:tabs>
        <w:ind w:left="4527" w:hanging="360"/>
      </w:pPr>
    </w:lvl>
    <w:lvl w:ilvl="8">
      <w:start w:val="1"/>
      <w:numFmt w:val="lowerRoman"/>
      <w:lvlText w:val="%9."/>
      <w:lvlJc w:val="right"/>
      <w:pPr>
        <w:tabs>
          <w:tab w:val="num" w:pos="-1440"/>
        </w:tabs>
        <w:ind w:left="524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3C"/>
    <w:rsid w:val="000455EA"/>
    <w:rsid w:val="00172BFF"/>
    <w:rsid w:val="003A1407"/>
    <w:rsid w:val="009858C4"/>
    <w:rsid w:val="009D0488"/>
    <w:rsid w:val="00D40535"/>
    <w:rsid w:val="00F56270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66F0"/>
  <w15:docId w15:val="{55525782-AF96-40EB-8A56-B54FCA22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/>
    </w:pPr>
  </w:style>
  <w:style w:type="paragraph" w:styleId="2">
    <w:name w:val="heading 2"/>
    <w:basedOn w:val="a"/>
    <w:next w:val="a"/>
    <w:pPr>
      <w:keepNext/>
      <w:numPr>
        <w:ilvl w:val="1"/>
        <w:numId w:val="4"/>
      </w:numPr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pPr>
      <w:keepNext/>
      <w:numPr>
        <w:ilvl w:val="4"/>
        <w:numId w:val="4"/>
      </w:numPr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styleId="a8">
    <w:name w:val="List Paragraph"/>
    <w:basedOn w:val="a"/>
    <w:uiPriority w:val="34"/>
    <w:qFormat/>
    <w:rsid w:val="00CF0570"/>
    <w:pPr>
      <w:ind w:left="720"/>
      <w:contextualSpacing/>
    </w:pPr>
  </w:style>
  <w:style w:type="numbering" w:customStyle="1" w:styleId="WW8Num1">
    <w:name w:val="WW8Num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1644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6</cp:revision>
  <cp:lastPrinted>2019-06-13T05:39:00Z</cp:lastPrinted>
  <dcterms:created xsi:type="dcterms:W3CDTF">2019-06-20T05:16:00Z</dcterms:created>
  <dcterms:modified xsi:type="dcterms:W3CDTF">2021-11-15T08:06:00Z</dcterms:modified>
  <dc:language>ru-RU</dc:language>
</cp:coreProperties>
</file>